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74" w:rsidRPr="0096719E" w:rsidRDefault="00626774" w:rsidP="00626774">
      <w:pPr>
        <w:jc w:val="center"/>
        <w:rPr>
          <w:rFonts w:cs="B Nazanin"/>
          <w:rtl/>
        </w:rPr>
      </w:pPr>
      <w:r w:rsidRPr="0096719E">
        <w:rPr>
          <w:rFonts w:cs="B Nazanin" w:hint="cs"/>
          <w:rtl/>
        </w:rPr>
        <w:t>صورتجلسه کميته تأليف و ترجمه</w:t>
      </w:r>
    </w:p>
    <w:p w:rsidR="00626774" w:rsidRPr="0096719E" w:rsidRDefault="00626774" w:rsidP="00626774">
      <w:pPr>
        <w:jc w:val="center"/>
        <w:rPr>
          <w:rFonts w:cs="B Nazanin"/>
          <w:b w:val="0"/>
          <w:bCs w:val="0"/>
          <w:rtl/>
        </w:rPr>
      </w:pPr>
    </w:p>
    <w:p w:rsidR="00626774" w:rsidRPr="0096719E" w:rsidRDefault="00626774" w:rsidP="00626774">
      <w:pPr>
        <w:jc w:val="both"/>
        <w:rPr>
          <w:rFonts w:cs="B Nazanin"/>
          <w:b w:val="0"/>
          <w:bCs w:val="0"/>
          <w:rtl/>
        </w:rPr>
      </w:pPr>
      <w:r w:rsidRPr="0096719E">
        <w:rPr>
          <w:rFonts w:cs="B Nazanin"/>
          <w:b w:val="0"/>
          <w:bCs w:val="0"/>
          <w:rtl/>
        </w:rPr>
        <w:softHyphen/>
      </w:r>
      <w:r w:rsidRPr="0096719E">
        <w:rPr>
          <w:rFonts w:cs="B Nazanin" w:hint="cs"/>
          <w:b w:val="0"/>
          <w:bCs w:val="0"/>
          <w:rtl/>
        </w:rPr>
        <w:t>جلسه کميته تأليف</w:t>
      </w:r>
      <w:r w:rsidRPr="0096719E">
        <w:rPr>
          <w:rFonts w:cs="B Nazanin"/>
          <w:b w:val="0"/>
          <w:bCs w:val="0"/>
        </w:rPr>
        <w:t xml:space="preserve"> </w:t>
      </w:r>
      <w:r w:rsidRPr="0096719E">
        <w:rPr>
          <w:rFonts w:cs="B Nazanin"/>
          <w:b w:val="0"/>
          <w:bCs w:val="0"/>
          <w:rtl/>
        </w:rPr>
        <w:softHyphen/>
      </w:r>
      <w:r w:rsidRPr="0096719E">
        <w:rPr>
          <w:rFonts w:cs="B Nazanin" w:hint="cs"/>
          <w:b w:val="0"/>
          <w:bCs w:val="0"/>
          <w:rtl/>
        </w:rPr>
        <w:t>و</w:t>
      </w:r>
      <w:r w:rsidRPr="0096719E">
        <w:rPr>
          <w:rFonts w:cs="B Nazanin"/>
          <w:b w:val="0"/>
          <w:bCs w:val="0"/>
        </w:rPr>
        <w:t xml:space="preserve"> </w:t>
      </w:r>
      <w:r w:rsidRPr="0096719E">
        <w:rPr>
          <w:rFonts w:cs="B Nazanin" w:hint="cs"/>
          <w:b w:val="0"/>
          <w:bCs w:val="0"/>
          <w:rtl/>
        </w:rPr>
        <w:t>ترجمه دانشگاه در سال 9</w:t>
      </w:r>
      <w:r>
        <w:rPr>
          <w:rFonts w:cs="B Nazanin" w:hint="cs"/>
          <w:b w:val="0"/>
          <w:bCs w:val="0"/>
          <w:rtl/>
        </w:rPr>
        <w:t>7</w:t>
      </w:r>
      <w:r w:rsidRPr="0096719E">
        <w:rPr>
          <w:rFonts w:cs="B Nazanin" w:hint="cs"/>
          <w:b w:val="0"/>
          <w:bCs w:val="0"/>
          <w:rtl/>
        </w:rPr>
        <w:t xml:space="preserve">روز </w:t>
      </w:r>
      <w:r>
        <w:rPr>
          <w:rFonts w:cs="B Nazanin" w:hint="cs"/>
          <w:b w:val="0"/>
          <w:bCs w:val="0"/>
          <w:rtl/>
        </w:rPr>
        <w:t>2</w:t>
      </w:r>
      <w:r w:rsidRPr="0096719E">
        <w:rPr>
          <w:rFonts w:cs="B Nazanin" w:hint="cs"/>
          <w:b w:val="0"/>
          <w:bCs w:val="0"/>
          <w:rtl/>
        </w:rPr>
        <w:t xml:space="preserve">شنبه مورخ </w:t>
      </w:r>
      <w:r>
        <w:rPr>
          <w:rFonts w:cs="B Nazanin" w:hint="cs"/>
          <w:b w:val="0"/>
          <w:bCs w:val="0"/>
          <w:rtl/>
        </w:rPr>
        <w:t>07</w:t>
      </w:r>
      <w:r w:rsidRPr="0096719E">
        <w:rPr>
          <w:rFonts w:cs="B Nazanin" w:hint="cs"/>
          <w:b w:val="0"/>
          <w:bCs w:val="0"/>
          <w:rtl/>
        </w:rPr>
        <w:t>/</w:t>
      </w:r>
      <w:r>
        <w:rPr>
          <w:rFonts w:cs="B Nazanin" w:hint="cs"/>
          <w:b w:val="0"/>
          <w:bCs w:val="0"/>
          <w:rtl/>
        </w:rPr>
        <w:t>03</w:t>
      </w:r>
      <w:r w:rsidRPr="0096719E">
        <w:rPr>
          <w:rFonts w:cs="B Nazanin" w:hint="cs"/>
          <w:b w:val="0"/>
          <w:bCs w:val="0"/>
          <w:rtl/>
        </w:rPr>
        <w:t>/9</w:t>
      </w:r>
      <w:r>
        <w:rPr>
          <w:rFonts w:cs="B Nazanin" w:hint="cs"/>
          <w:b w:val="0"/>
          <w:bCs w:val="0"/>
          <w:rtl/>
        </w:rPr>
        <w:t>7</w:t>
      </w:r>
      <w:r w:rsidRPr="0096719E">
        <w:rPr>
          <w:rFonts w:cs="B Nazanin" w:hint="cs"/>
          <w:b w:val="0"/>
          <w:bCs w:val="0"/>
          <w:rtl/>
        </w:rPr>
        <w:t xml:space="preserve"> رأس ساعت </w:t>
      </w:r>
      <w:r>
        <w:rPr>
          <w:rFonts w:cs="B Nazanin" w:hint="cs"/>
          <w:b w:val="0"/>
          <w:bCs w:val="0"/>
          <w:rtl/>
        </w:rPr>
        <w:t>10</w:t>
      </w:r>
      <w:r w:rsidRPr="0096719E">
        <w:rPr>
          <w:rFonts w:cs="B Nazanin" w:hint="cs"/>
          <w:b w:val="0"/>
          <w:bCs w:val="0"/>
          <w:rtl/>
        </w:rPr>
        <w:t>:00تشکيل و موارد زير مورد بحث و بررسي قرار گرفت:</w:t>
      </w:r>
    </w:p>
    <w:p w:rsidR="00626774" w:rsidRPr="0096719E" w:rsidRDefault="00626774" w:rsidP="00626774">
      <w:pPr>
        <w:pStyle w:val="ListParagraph"/>
        <w:ind w:left="396"/>
        <w:jc w:val="both"/>
        <w:rPr>
          <w:rFonts w:cs="B Nazanin"/>
          <w:b w:val="0"/>
          <w:bCs w:val="0"/>
          <w:rtl/>
        </w:rPr>
      </w:pPr>
    </w:p>
    <w:p w:rsidR="00626774" w:rsidRDefault="00626774" w:rsidP="00626774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696A96">
        <w:rPr>
          <w:rFonts w:cs="B Nazanin" w:hint="cs"/>
          <w:b w:val="0"/>
          <w:bCs w:val="0"/>
          <w:rtl/>
        </w:rPr>
        <w:t xml:space="preserve"> </w:t>
      </w:r>
      <w:r>
        <w:rPr>
          <w:rFonts w:cs="B Nazanin" w:hint="cs"/>
          <w:b w:val="0"/>
          <w:bCs w:val="0"/>
          <w:rtl/>
        </w:rPr>
        <w:t xml:space="preserve">پاسخ داوری نهایی کتاب </w:t>
      </w:r>
      <w:r w:rsidRPr="00742371">
        <w:rPr>
          <w:rFonts w:cs="B Nazanin" w:hint="cs"/>
          <w:sz w:val="24"/>
          <w:szCs w:val="24"/>
          <w:rtl/>
        </w:rPr>
        <w:t>برخورد</w:t>
      </w:r>
      <w:r>
        <w:rPr>
          <w:rFonts w:cs="B Nazanin" w:hint="cs"/>
          <w:sz w:val="24"/>
          <w:szCs w:val="24"/>
          <w:rtl/>
        </w:rPr>
        <w:t xml:space="preserve"> </w:t>
      </w:r>
      <w:r w:rsidRPr="00742371">
        <w:rPr>
          <w:rFonts w:cs="B Nazanin" w:hint="cs"/>
          <w:sz w:val="24"/>
          <w:szCs w:val="24"/>
          <w:rtl/>
        </w:rPr>
        <w:t xml:space="preserve"> با خونریزی غیر طبیعی رحم </w:t>
      </w:r>
      <w:r w:rsidR="00DF4317">
        <w:rPr>
          <w:rFonts w:cs="B Nazanin" w:hint="cs"/>
          <w:sz w:val="24"/>
          <w:szCs w:val="24"/>
          <w:rtl/>
        </w:rPr>
        <w:t xml:space="preserve"> </w:t>
      </w:r>
      <w:r w:rsidRPr="00742371">
        <w:rPr>
          <w:rFonts w:cs="B Nazanin" w:hint="cs"/>
          <w:sz w:val="24"/>
          <w:szCs w:val="24"/>
          <w:rtl/>
        </w:rPr>
        <w:t>با رویکرد طب رایج و طب ایرانی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rtl/>
        </w:rPr>
        <w:t xml:space="preserve"> </w:t>
      </w:r>
      <w:r w:rsidRPr="00742371">
        <w:rPr>
          <w:rFonts w:cs="B Nazanin" w:hint="cs"/>
          <w:b w:val="0"/>
          <w:bCs w:val="0"/>
          <w:rtl/>
        </w:rPr>
        <w:t xml:space="preserve">تألیف خانم دکتر مرضیه قرائتی </w:t>
      </w:r>
      <w:r>
        <w:rPr>
          <w:rFonts w:cs="B Nazanin" w:hint="cs"/>
          <w:b w:val="0"/>
          <w:bCs w:val="0"/>
          <w:rtl/>
        </w:rPr>
        <w:t xml:space="preserve">و همکاران </w:t>
      </w:r>
      <w:r w:rsidRPr="00742371">
        <w:rPr>
          <w:rFonts w:cs="B Nazanin" w:hint="cs"/>
          <w:b w:val="0"/>
          <w:bCs w:val="0"/>
          <w:rtl/>
        </w:rPr>
        <w:t xml:space="preserve">مطرح و با توجه به صورت جلسه قبلی کمیته تألیف و ترجمه دانشگاه مبنی بر </w:t>
      </w:r>
      <w:r>
        <w:rPr>
          <w:rFonts w:cs="B Nazanin" w:hint="cs"/>
          <w:b w:val="0"/>
          <w:bCs w:val="0"/>
          <w:rtl/>
        </w:rPr>
        <w:t xml:space="preserve">اخذ </w:t>
      </w:r>
      <w:r w:rsidRPr="00742371">
        <w:rPr>
          <w:rFonts w:cs="B Nazanin" w:hint="cs"/>
          <w:b w:val="0"/>
          <w:bCs w:val="0"/>
          <w:rtl/>
        </w:rPr>
        <w:t xml:space="preserve">مجوز </w:t>
      </w:r>
      <w:r>
        <w:rPr>
          <w:rFonts w:cs="B Nazanin" w:hint="cs"/>
          <w:b w:val="0"/>
          <w:bCs w:val="0"/>
          <w:rtl/>
        </w:rPr>
        <w:t xml:space="preserve">از </w:t>
      </w:r>
      <w:r w:rsidRPr="00742371">
        <w:rPr>
          <w:rFonts w:cs="B Nazanin" w:hint="cs"/>
          <w:b w:val="0"/>
          <w:bCs w:val="0"/>
          <w:rtl/>
        </w:rPr>
        <w:t>دانشگاه های علوم پزشکی تهران یا ایران، و با عنایت به نامه سرپرست</w:t>
      </w:r>
      <w:r>
        <w:rPr>
          <w:rFonts w:cs="B Nazanin" w:hint="cs"/>
          <w:b w:val="0"/>
          <w:bCs w:val="0"/>
          <w:rtl/>
        </w:rPr>
        <w:t xml:space="preserve"> محترم </w:t>
      </w:r>
      <w:r w:rsidRPr="00742371">
        <w:rPr>
          <w:rFonts w:cs="B Nazanin" w:hint="cs"/>
          <w:b w:val="0"/>
          <w:bCs w:val="0"/>
          <w:rtl/>
        </w:rPr>
        <w:t xml:space="preserve"> انتشارات و علم سنجی دانشگاه علوم پزشکی تهران مبنی بر تأیید کتاب مذکور،  با درج آرم این دانشگاه بر روی جلد کتاب موافقت گردید.</w:t>
      </w:r>
    </w:p>
    <w:p w:rsidR="00626774" w:rsidRPr="00742371" w:rsidRDefault="00626774" w:rsidP="00626774">
      <w:pPr>
        <w:ind w:left="360"/>
        <w:jc w:val="both"/>
        <w:rPr>
          <w:rFonts w:cs="B Nazanin"/>
          <w:b w:val="0"/>
          <w:bCs w:val="0"/>
        </w:rPr>
      </w:pPr>
    </w:p>
    <w:p w:rsidR="00626774" w:rsidRDefault="00626774" w:rsidP="00626774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C57660">
        <w:rPr>
          <w:rFonts w:cs="B Nazanin" w:hint="cs"/>
          <w:b w:val="0"/>
          <w:bCs w:val="0"/>
          <w:rtl/>
        </w:rPr>
        <w:t xml:space="preserve">پاسخ داور نهایی کتاب </w:t>
      </w:r>
      <w:r w:rsidRPr="00C57660">
        <w:rPr>
          <w:rFonts w:cs="B Nazanin" w:hint="cs"/>
          <w:sz w:val="24"/>
          <w:szCs w:val="24"/>
          <w:rtl/>
        </w:rPr>
        <w:t>علم و هنر معاینه و تفسیر در ساختارهای دهان، فک و صورت</w:t>
      </w:r>
      <w:r>
        <w:rPr>
          <w:rFonts w:cs="B Nazanin" w:hint="cs"/>
          <w:b w:val="0"/>
          <w:bCs w:val="0"/>
          <w:rtl/>
        </w:rPr>
        <w:t>،</w:t>
      </w:r>
      <w:r w:rsidRPr="00C57660">
        <w:rPr>
          <w:rFonts w:cs="B Nazanin" w:hint="cs"/>
          <w:b w:val="0"/>
          <w:bCs w:val="0"/>
          <w:rtl/>
        </w:rPr>
        <w:t xml:space="preserve"> تألیف خانم دکتر هاله ذکایی  م</w:t>
      </w:r>
      <w:r>
        <w:rPr>
          <w:rFonts w:cs="B Nazanin" w:hint="cs"/>
          <w:b w:val="0"/>
          <w:bCs w:val="0"/>
          <w:rtl/>
        </w:rPr>
        <w:t>طرح و مورد</w:t>
      </w:r>
      <w:r w:rsidRPr="00C57660">
        <w:rPr>
          <w:rFonts w:cs="B Nazanin" w:hint="cs"/>
          <w:b w:val="0"/>
          <w:bCs w:val="0"/>
          <w:rtl/>
        </w:rPr>
        <w:t xml:space="preserve"> موافقت </w:t>
      </w:r>
      <w:r w:rsidR="005F607D">
        <w:rPr>
          <w:rFonts w:cs="B Nazanin" w:hint="cs"/>
          <w:b w:val="0"/>
          <w:bCs w:val="0"/>
          <w:rtl/>
        </w:rPr>
        <w:t xml:space="preserve">چاپ </w:t>
      </w:r>
      <w:r>
        <w:rPr>
          <w:rFonts w:cs="B Nazanin" w:hint="cs"/>
          <w:b w:val="0"/>
          <w:bCs w:val="0"/>
          <w:rtl/>
        </w:rPr>
        <w:t>قرار نگرفت.</w:t>
      </w:r>
    </w:p>
    <w:p w:rsidR="00626774" w:rsidRPr="00C57660" w:rsidRDefault="00626774" w:rsidP="00626774">
      <w:pPr>
        <w:jc w:val="both"/>
        <w:rPr>
          <w:rFonts w:cs="B Nazanin"/>
          <w:b w:val="0"/>
          <w:bCs w:val="0"/>
        </w:rPr>
      </w:pPr>
    </w:p>
    <w:p w:rsidR="00626774" w:rsidRDefault="00626774" w:rsidP="00626774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3717A2">
        <w:rPr>
          <w:rFonts w:cs="B Nazanin" w:hint="cs"/>
          <w:b w:val="0"/>
          <w:bCs w:val="0"/>
          <w:rtl/>
        </w:rPr>
        <w:t xml:space="preserve">درخواست آقای دکتر </w:t>
      </w:r>
      <w:r w:rsidR="00DF4317">
        <w:rPr>
          <w:rFonts w:cs="B Nazanin" w:hint="cs"/>
          <w:b w:val="0"/>
          <w:bCs w:val="0"/>
          <w:rtl/>
        </w:rPr>
        <w:t xml:space="preserve">سعید </w:t>
      </w:r>
      <w:r w:rsidRPr="003717A2">
        <w:rPr>
          <w:rFonts w:cs="B Nazanin" w:hint="cs"/>
          <w:b w:val="0"/>
          <w:bCs w:val="0"/>
          <w:rtl/>
        </w:rPr>
        <w:t xml:space="preserve">امیر خانلو مبنی بر گردآوری </w:t>
      </w:r>
      <w:r w:rsidRPr="00627518">
        <w:rPr>
          <w:rFonts w:cs="B Nazanin" w:hint="cs"/>
          <w:sz w:val="24"/>
          <w:szCs w:val="24"/>
          <w:rtl/>
        </w:rPr>
        <w:t>کتاب بیوشیمی و بالین : بررسی و تبیین آزمایش های بیوشیمی</w:t>
      </w:r>
      <w:r w:rsidRPr="003717A2">
        <w:rPr>
          <w:rFonts w:cs="B Nazanin" w:hint="cs"/>
          <w:b w:val="0"/>
          <w:bCs w:val="0"/>
          <w:rtl/>
        </w:rPr>
        <w:t xml:space="preserve"> تحت نظارت ایشان </w:t>
      </w:r>
      <w:r>
        <w:rPr>
          <w:rFonts w:cs="B Nazanin" w:hint="cs"/>
          <w:b w:val="0"/>
          <w:bCs w:val="0"/>
          <w:rtl/>
        </w:rPr>
        <w:t xml:space="preserve">مطرح </w:t>
      </w:r>
      <w:r w:rsidRPr="003717A2">
        <w:rPr>
          <w:rFonts w:cs="B Nazanin" w:hint="cs"/>
          <w:b w:val="0"/>
          <w:bCs w:val="0"/>
          <w:rtl/>
        </w:rPr>
        <w:t xml:space="preserve"> و مقرر شد با نویسنده مکاتبه گردد تا  </w:t>
      </w:r>
      <w:r>
        <w:rPr>
          <w:rFonts w:cs="B Nazanin" w:hint="cs"/>
          <w:b w:val="0"/>
          <w:bCs w:val="0"/>
          <w:rtl/>
        </w:rPr>
        <w:t>با همکاری</w:t>
      </w:r>
      <w:r w:rsidRPr="003717A2">
        <w:rPr>
          <w:rFonts w:cs="B Nazanin" w:hint="cs"/>
          <w:b w:val="0"/>
          <w:bCs w:val="0"/>
          <w:rtl/>
        </w:rPr>
        <w:t xml:space="preserve"> یک نفر عضو هیأت علمی بیوشیمی، کتاب را به سمت تألیف سوق دهند و از رفرنس های بروز استفاده </w:t>
      </w:r>
      <w:r>
        <w:rPr>
          <w:rFonts w:cs="B Nazanin" w:hint="cs"/>
          <w:b w:val="0"/>
          <w:bCs w:val="0"/>
          <w:rtl/>
        </w:rPr>
        <w:t>نماین</w:t>
      </w:r>
      <w:r w:rsidRPr="003717A2">
        <w:rPr>
          <w:rFonts w:cs="B Nazanin" w:hint="cs"/>
          <w:b w:val="0"/>
          <w:bCs w:val="0"/>
          <w:rtl/>
        </w:rPr>
        <w:t>د و در صورت اعمال تغییرات جهت داوری ارسال گردد.</w:t>
      </w:r>
    </w:p>
    <w:p w:rsidR="00626774" w:rsidRDefault="00626774" w:rsidP="00626774">
      <w:pPr>
        <w:pStyle w:val="ListParagraph"/>
        <w:jc w:val="both"/>
        <w:rPr>
          <w:rFonts w:cs="B Nazanin"/>
          <w:b w:val="0"/>
          <w:bCs w:val="0"/>
          <w:rtl/>
        </w:rPr>
      </w:pPr>
    </w:p>
    <w:p w:rsidR="00626774" w:rsidRPr="003717A2" w:rsidRDefault="00626774" w:rsidP="00626774">
      <w:pPr>
        <w:ind w:left="360"/>
        <w:jc w:val="both"/>
        <w:rPr>
          <w:rFonts w:cs="B Nazanin"/>
          <w:b w:val="0"/>
          <w:bCs w:val="0"/>
        </w:rPr>
      </w:pPr>
    </w:p>
    <w:p w:rsidR="00626774" w:rsidRDefault="00626774" w:rsidP="00626774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3717A2">
        <w:rPr>
          <w:rFonts w:cs="B Nazanin" w:hint="cs"/>
          <w:b w:val="0"/>
          <w:bCs w:val="0"/>
          <w:rtl/>
        </w:rPr>
        <w:t xml:space="preserve">درخواست آقای دکتر </w:t>
      </w:r>
      <w:r>
        <w:rPr>
          <w:rFonts w:cs="B Nazanin" w:hint="cs"/>
          <w:b w:val="0"/>
          <w:bCs w:val="0"/>
          <w:rtl/>
        </w:rPr>
        <w:t xml:space="preserve">علی </w:t>
      </w:r>
      <w:r w:rsidRPr="003717A2">
        <w:rPr>
          <w:rFonts w:cs="B Nazanin" w:hint="cs"/>
          <w:b w:val="0"/>
          <w:bCs w:val="0"/>
          <w:rtl/>
        </w:rPr>
        <w:t>شهریاری</w:t>
      </w:r>
      <w:r>
        <w:rPr>
          <w:rFonts w:cs="B Nazanin" w:hint="cs"/>
          <w:b w:val="0"/>
          <w:bCs w:val="0"/>
          <w:rtl/>
        </w:rPr>
        <w:t xml:space="preserve"> عضو هیأت علمی دانشکده بهداشت</w:t>
      </w:r>
      <w:r w:rsidRPr="003717A2">
        <w:rPr>
          <w:rFonts w:cs="B Nazanin" w:hint="cs"/>
          <w:b w:val="0"/>
          <w:bCs w:val="0"/>
          <w:rtl/>
        </w:rPr>
        <w:t xml:space="preserve"> مبنی </w:t>
      </w:r>
      <w:r>
        <w:rPr>
          <w:rFonts w:cs="B Nazanin" w:hint="cs"/>
          <w:b w:val="0"/>
          <w:bCs w:val="0"/>
          <w:rtl/>
        </w:rPr>
        <w:t xml:space="preserve"> کسب امتیازِ </w:t>
      </w:r>
      <w:r w:rsidRPr="003717A2">
        <w:rPr>
          <w:rFonts w:cs="B Nazanin" w:hint="cs"/>
          <w:b w:val="0"/>
          <w:bCs w:val="0"/>
          <w:rtl/>
        </w:rPr>
        <w:t>گردآوری</w:t>
      </w:r>
      <w:r>
        <w:rPr>
          <w:rFonts w:cs="B Nazanin" w:hint="cs"/>
          <w:b w:val="0"/>
          <w:bCs w:val="0"/>
          <w:rtl/>
        </w:rPr>
        <w:t>ِ</w:t>
      </w:r>
      <w:r w:rsidRPr="003717A2">
        <w:rPr>
          <w:rFonts w:cs="B Nazanin" w:hint="cs"/>
          <w:b w:val="0"/>
          <w:bCs w:val="0"/>
          <w:rtl/>
        </w:rPr>
        <w:t xml:space="preserve"> کتاب</w:t>
      </w:r>
      <w:r>
        <w:rPr>
          <w:rFonts w:cs="B Nazanin" w:hint="cs"/>
          <w:b w:val="0"/>
          <w:bCs w:val="0"/>
          <w:rtl/>
        </w:rPr>
        <w:t>ِ</w:t>
      </w:r>
      <w:r w:rsidRPr="003717A2">
        <w:rPr>
          <w:rFonts w:cs="B Nazanin" w:hint="cs"/>
          <w:b w:val="0"/>
          <w:bCs w:val="0"/>
          <w:rtl/>
        </w:rPr>
        <w:t xml:space="preserve"> </w:t>
      </w:r>
      <w:r w:rsidRPr="003717A2">
        <w:rPr>
          <w:rFonts w:cs="B Nazanin" w:hint="cs"/>
          <w:sz w:val="24"/>
          <w:szCs w:val="24"/>
          <w:rtl/>
        </w:rPr>
        <w:t>مجموعه قوانین و مقررات بهداشت محیط و محیط زیست</w:t>
      </w:r>
      <w:r w:rsidRPr="003717A2">
        <w:rPr>
          <w:rFonts w:cs="B Nazanin" w:hint="cs"/>
          <w:b w:val="0"/>
          <w:bCs w:val="0"/>
          <w:rtl/>
        </w:rPr>
        <w:t xml:space="preserve"> </w:t>
      </w:r>
      <w:r>
        <w:rPr>
          <w:rFonts w:cs="B Nazanin" w:hint="cs"/>
          <w:b w:val="0"/>
          <w:bCs w:val="0"/>
          <w:rtl/>
        </w:rPr>
        <w:t xml:space="preserve">مطرح و با توجه </w:t>
      </w:r>
      <w:r w:rsidRPr="003717A2">
        <w:rPr>
          <w:rFonts w:cs="B Nazanin" w:hint="cs"/>
          <w:b w:val="0"/>
          <w:bCs w:val="0"/>
          <w:rtl/>
        </w:rPr>
        <w:t>توجه به تبصره 1 بند 5 ماده 2 آیین نامه ارتقا اعضای هیأت علمی</w:t>
      </w:r>
      <w:r>
        <w:rPr>
          <w:rFonts w:cs="B Nazanin" w:hint="cs"/>
          <w:b w:val="0"/>
          <w:bCs w:val="0"/>
          <w:rtl/>
        </w:rPr>
        <w:t>، امتیازی به کتاب ایشان تعلق نمی گیرد.</w:t>
      </w:r>
    </w:p>
    <w:p w:rsidR="00626774" w:rsidRPr="003717A2" w:rsidRDefault="00626774" w:rsidP="00626774">
      <w:pPr>
        <w:ind w:left="360"/>
        <w:jc w:val="both"/>
        <w:rPr>
          <w:rFonts w:cs="B Nazanin"/>
          <w:b w:val="0"/>
          <w:bCs w:val="0"/>
        </w:rPr>
      </w:pPr>
    </w:p>
    <w:p w:rsidR="00626774" w:rsidRPr="003717A2" w:rsidRDefault="00626774" w:rsidP="007A113A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3717A2">
        <w:rPr>
          <w:rFonts w:cs="B Nazanin" w:hint="cs"/>
          <w:b w:val="0"/>
          <w:bCs w:val="0"/>
          <w:rtl/>
        </w:rPr>
        <w:t xml:space="preserve">درخواست آقای دکتر محمد حسین تازیکی مبنی بر تألیف کتاب </w:t>
      </w:r>
      <w:r w:rsidRPr="003717A2">
        <w:rPr>
          <w:rFonts w:cs="B Nazanin" w:hint="cs"/>
          <w:sz w:val="24"/>
          <w:szCs w:val="24"/>
          <w:rtl/>
        </w:rPr>
        <w:t>بیماری های گوش، حلق و بینی و سر و گردن</w:t>
      </w:r>
      <w:r w:rsidRPr="003717A2">
        <w:rPr>
          <w:rFonts w:cs="B Nazanin" w:hint="cs"/>
          <w:b w:val="0"/>
          <w:bCs w:val="0"/>
          <w:rtl/>
        </w:rPr>
        <w:t xml:space="preserve"> مطرح و مقرر شد کل کتاب جهت داوری ارسال گردد.</w:t>
      </w:r>
    </w:p>
    <w:p w:rsidR="00626774" w:rsidRPr="003717A2" w:rsidRDefault="00626774" w:rsidP="00626774">
      <w:pPr>
        <w:jc w:val="both"/>
        <w:rPr>
          <w:rFonts w:cs="B Nazanin"/>
          <w:b w:val="0"/>
          <w:bCs w:val="0"/>
        </w:rPr>
      </w:pPr>
    </w:p>
    <w:p w:rsidR="00626774" w:rsidRDefault="00626774" w:rsidP="00626774">
      <w:pPr>
        <w:pStyle w:val="ListParagraph"/>
        <w:jc w:val="both"/>
        <w:rPr>
          <w:rFonts w:cs="B Nazanin"/>
          <w:b w:val="0"/>
          <w:bCs w:val="0"/>
          <w:rtl/>
        </w:rPr>
      </w:pPr>
    </w:p>
    <w:p w:rsidR="00626774" w:rsidRPr="0096719E" w:rsidRDefault="00626774" w:rsidP="00626774">
      <w:pPr>
        <w:pStyle w:val="ListParagraph"/>
        <w:jc w:val="both"/>
        <w:rPr>
          <w:rFonts w:cs="B Nazanin"/>
          <w:b w:val="0"/>
          <w:bCs w:val="0"/>
          <w:rtl/>
        </w:rPr>
      </w:pPr>
    </w:p>
    <w:p w:rsidR="00DF4317" w:rsidRDefault="00626774" w:rsidP="00626774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814337">
        <w:rPr>
          <w:rFonts w:cs="B Nazanin" w:hint="cs"/>
          <w:b w:val="0"/>
          <w:bCs w:val="0"/>
          <w:rtl/>
        </w:rPr>
        <w:t>درخواست آقای دکتر مجتبی رئیسی مبنی بر ترجمه کتاب</w:t>
      </w:r>
      <w:r w:rsidRPr="00814337">
        <w:rPr>
          <w:rFonts w:cs="B Nazanin"/>
          <w:sz w:val="24"/>
          <w:szCs w:val="24"/>
        </w:rPr>
        <w:t xml:space="preserve">   Clinical Aspects of Functional foods and </w:t>
      </w:r>
      <w:proofErr w:type="spellStart"/>
      <w:r w:rsidRPr="00814337">
        <w:rPr>
          <w:rFonts w:cs="B Nazanin"/>
          <w:sz w:val="24"/>
          <w:szCs w:val="24"/>
        </w:rPr>
        <w:t>Nutraceuticals</w:t>
      </w:r>
      <w:proofErr w:type="spellEnd"/>
      <w:r w:rsidRPr="00814337">
        <w:rPr>
          <w:rFonts w:cs="B Nazanin"/>
          <w:sz w:val="24"/>
          <w:szCs w:val="24"/>
        </w:rPr>
        <w:t>, 2015</w:t>
      </w:r>
      <w:r w:rsidRPr="00814337">
        <w:rPr>
          <w:rFonts w:cs="B Nazanin"/>
          <w:b w:val="0"/>
          <w:bCs w:val="0"/>
        </w:rPr>
        <w:t xml:space="preserve"> </w:t>
      </w:r>
      <w:r w:rsidRPr="00814337">
        <w:rPr>
          <w:rFonts w:cs="B Nazanin" w:hint="cs"/>
          <w:b w:val="0"/>
          <w:bCs w:val="0"/>
          <w:rtl/>
        </w:rPr>
        <w:t xml:space="preserve"> مطرح و مقرر شد پس از درج در سامانه مداد و اخذ مجوز از وزارت متبوع 20% اولیه </w:t>
      </w:r>
    </w:p>
    <w:p w:rsidR="00DF4317" w:rsidRDefault="00DF4317" w:rsidP="00DF4317">
      <w:pPr>
        <w:ind w:left="360"/>
        <w:jc w:val="both"/>
        <w:rPr>
          <w:rFonts w:cs="B Nazanin"/>
          <w:b w:val="0"/>
          <w:bCs w:val="0"/>
        </w:rPr>
      </w:pPr>
    </w:p>
    <w:p w:rsidR="00626774" w:rsidRPr="00814337" w:rsidRDefault="00626774" w:rsidP="007A113A">
      <w:pPr>
        <w:ind w:left="360"/>
        <w:jc w:val="both"/>
        <w:rPr>
          <w:rFonts w:cs="B Nazanin"/>
          <w:b w:val="0"/>
          <w:bCs w:val="0"/>
        </w:rPr>
      </w:pPr>
      <w:r w:rsidRPr="00814337">
        <w:rPr>
          <w:rFonts w:cs="B Nazanin" w:hint="cs"/>
          <w:b w:val="0"/>
          <w:bCs w:val="0"/>
          <w:rtl/>
        </w:rPr>
        <w:lastRenderedPageBreak/>
        <w:t>کتاب جهت</w:t>
      </w:r>
      <w:r>
        <w:rPr>
          <w:rFonts w:cs="B Nazanin"/>
          <w:b w:val="0"/>
          <w:bCs w:val="0"/>
        </w:rPr>
        <w:t xml:space="preserve"> </w:t>
      </w:r>
      <w:r>
        <w:rPr>
          <w:rFonts w:cs="B Nazanin" w:hint="cs"/>
          <w:b w:val="0"/>
          <w:bCs w:val="0"/>
          <w:rtl/>
        </w:rPr>
        <w:t xml:space="preserve">داوری </w:t>
      </w:r>
      <w:r w:rsidRPr="00814337">
        <w:rPr>
          <w:rFonts w:cs="B Nazanin" w:hint="cs"/>
          <w:b w:val="0"/>
          <w:bCs w:val="0"/>
          <w:rtl/>
        </w:rPr>
        <w:t>ارسال گردد.</w:t>
      </w:r>
    </w:p>
    <w:p w:rsidR="00626774" w:rsidRPr="0096719E" w:rsidRDefault="00626774" w:rsidP="00626774">
      <w:pPr>
        <w:ind w:left="360"/>
        <w:jc w:val="both"/>
        <w:rPr>
          <w:rFonts w:cs="B Nazanin"/>
          <w:b w:val="0"/>
          <w:bCs w:val="0"/>
          <w:rtl/>
        </w:rPr>
      </w:pPr>
    </w:p>
    <w:p w:rsidR="00626774" w:rsidRDefault="00626774" w:rsidP="007A113A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814337">
        <w:rPr>
          <w:rFonts w:cs="B Nazanin" w:hint="cs"/>
          <w:b w:val="0"/>
          <w:bCs w:val="0"/>
          <w:rtl/>
        </w:rPr>
        <w:t xml:space="preserve">درخواست خانم دکتر شیما کاظمی به همراه دکتر کیومرث نیاز آذری و دکتر نگین جباری مبنی بر تألیف کتاب </w:t>
      </w:r>
      <w:r w:rsidRPr="00814337">
        <w:rPr>
          <w:rFonts w:cs="B Nazanin" w:hint="cs"/>
          <w:sz w:val="24"/>
          <w:szCs w:val="24"/>
          <w:rtl/>
        </w:rPr>
        <w:t xml:space="preserve">اقتصاد دانش بنیان و کسب و کار هنر مدیریت اقتصادی در دانشگاه </w:t>
      </w:r>
      <w:r w:rsidRPr="00814337">
        <w:rPr>
          <w:rFonts w:cs="B Nazanin" w:hint="cs"/>
          <w:b w:val="0"/>
          <w:bCs w:val="0"/>
          <w:rtl/>
        </w:rPr>
        <w:t xml:space="preserve">( منتج از رساله دکتری) </w:t>
      </w:r>
      <w:r w:rsidR="007A113A">
        <w:rPr>
          <w:rFonts w:cs="B Nazanin" w:hint="cs"/>
          <w:b w:val="0"/>
          <w:bCs w:val="0"/>
          <w:rtl/>
        </w:rPr>
        <w:t xml:space="preserve">مطرح و مقرر شد جهت داوری نهایی </w:t>
      </w:r>
      <w:bookmarkStart w:id="0" w:name="_GoBack"/>
      <w:bookmarkEnd w:id="0"/>
      <w:r w:rsidRPr="00814337">
        <w:rPr>
          <w:rFonts w:cs="B Nazanin" w:hint="cs"/>
          <w:b w:val="0"/>
          <w:bCs w:val="0"/>
          <w:rtl/>
        </w:rPr>
        <w:t xml:space="preserve"> ارسال گردد.</w:t>
      </w:r>
    </w:p>
    <w:p w:rsidR="00626774" w:rsidRDefault="00626774" w:rsidP="00626774">
      <w:pPr>
        <w:pStyle w:val="ListParagraph"/>
        <w:jc w:val="both"/>
        <w:rPr>
          <w:rFonts w:cs="B Nazanin"/>
          <w:b w:val="0"/>
          <w:bCs w:val="0"/>
          <w:rtl/>
        </w:rPr>
      </w:pPr>
    </w:p>
    <w:p w:rsidR="00626774" w:rsidRPr="00814337" w:rsidRDefault="00626774" w:rsidP="00626774">
      <w:pPr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>
        <w:rPr>
          <w:rFonts w:cs="B Nazanin" w:hint="cs"/>
          <w:b w:val="0"/>
          <w:bCs w:val="0"/>
          <w:rtl/>
        </w:rPr>
        <w:t xml:space="preserve">پاسخ داوران نهایی کتاب بررسی </w:t>
      </w:r>
      <w:r w:rsidRPr="00B266D5">
        <w:rPr>
          <w:rFonts w:cs="B Nazanin" w:hint="cs"/>
          <w:sz w:val="24"/>
          <w:szCs w:val="24"/>
          <w:rtl/>
        </w:rPr>
        <w:t>خطاهای حین درمان ریشه درمان</w:t>
      </w:r>
      <w:r>
        <w:rPr>
          <w:rFonts w:cs="B Nazanin" w:hint="cs"/>
          <w:b w:val="0"/>
          <w:bCs w:val="0"/>
          <w:rtl/>
        </w:rPr>
        <w:t>، تألیف آقای دکتر آرش ایزدی مطرح و از آنجا که داوران ایراد ساختاری به کتاب نگرفته اند، با چاپ کتاب مورد نظر موافقت و میزان حمایت از کتاب مذکور در جلسه آتی کمیته تألیف و ترجمه تعیین می گردد.</w:t>
      </w:r>
    </w:p>
    <w:p w:rsidR="00626774" w:rsidRPr="0096719E" w:rsidRDefault="00626774" w:rsidP="00626774">
      <w:pPr>
        <w:jc w:val="both"/>
        <w:rPr>
          <w:rFonts w:cs="B Nazanin"/>
          <w:b w:val="0"/>
          <w:bCs w:val="0"/>
        </w:rPr>
      </w:pPr>
    </w:p>
    <w:p w:rsidR="00626774" w:rsidRPr="0096719E" w:rsidRDefault="00626774" w:rsidP="00626774">
      <w:pPr>
        <w:jc w:val="both"/>
        <w:rPr>
          <w:rFonts w:cs="B Nazanin"/>
          <w:b w:val="0"/>
          <w:bCs w:val="0"/>
          <w:rtl/>
        </w:rPr>
      </w:pPr>
    </w:p>
    <w:p w:rsidR="00626774" w:rsidRPr="0096719E" w:rsidRDefault="00626774" w:rsidP="00626774">
      <w:pPr>
        <w:jc w:val="both"/>
        <w:rPr>
          <w:rFonts w:cs="B Nazanin"/>
          <w:b w:val="0"/>
          <w:bCs w:val="0"/>
          <w:rtl/>
        </w:rPr>
      </w:pPr>
    </w:p>
    <w:p w:rsidR="00626774" w:rsidRPr="0096719E" w:rsidRDefault="00626774" w:rsidP="00626774">
      <w:pPr>
        <w:jc w:val="lowKashida"/>
        <w:rPr>
          <w:rFonts w:cs="B Nazanin"/>
          <w:b w:val="0"/>
          <w:bCs w:val="0"/>
          <w:rtl/>
        </w:rPr>
      </w:pPr>
    </w:p>
    <w:p w:rsidR="00626774" w:rsidRPr="0096719E" w:rsidRDefault="00626774" w:rsidP="00626774"/>
    <w:p w:rsidR="00626774" w:rsidRPr="0096719E" w:rsidRDefault="00626774" w:rsidP="00626774"/>
    <w:p w:rsidR="001C5536" w:rsidRDefault="001C5536" w:rsidP="00626774"/>
    <w:sectPr w:rsidR="001C5536" w:rsidSect="00DF4317">
      <w:pgSz w:w="11906" w:h="16838" w:code="9"/>
      <w:pgMar w:top="2438" w:right="1134" w:bottom="170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20ED"/>
    <w:multiLevelType w:val="hybridMultilevel"/>
    <w:tmpl w:val="9BF6C1CA"/>
    <w:lvl w:ilvl="0" w:tplc="E3525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74"/>
    <w:rsid w:val="001C5536"/>
    <w:rsid w:val="005F607D"/>
    <w:rsid w:val="00626774"/>
    <w:rsid w:val="007A113A"/>
    <w:rsid w:val="00DF4317"/>
    <w:rsid w:val="00E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32E96-C7EC-4C19-8BFC-5382B5A9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74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17"/>
    <w:rPr>
      <w:rFonts w:ascii="Segoe UI" w:eastAsia="SimSun" w:hAnsi="Segoe UI" w:cs="Segoe UI"/>
      <w:b/>
      <w:bCs/>
      <w:sz w:val="18"/>
      <w:szCs w:val="18"/>
      <w:lang w:val="en-US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cp:lastPrinted>2018-06-20T04:15:00Z</cp:lastPrinted>
  <dcterms:created xsi:type="dcterms:W3CDTF">2018-06-19T10:32:00Z</dcterms:created>
  <dcterms:modified xsi:type="dcterms:W3CDTF">2018-12-23T07:01:00Z</dcterms:modified>
</cp:coreProperties>
</file>